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87518" w14:textId="3AAFACDC" w:rsidR="00014211" w:rsidRDefault="00014211"/>
    <w:p w14:paraId="1E0A0921" w14:textId="020CED3E" w:rsidR="0094458D" w:rsidRDefault="0094458D"/>
    <w:p w14:paraId="68E01E6F" w14:textId="77777777" w:rsidR="00A46695" w:rsidRDefault="00A46695" w:rsidP="00A46695">
      <w:pPr>
        <w:autoSpaceDE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59315B" w14:textId="77777777" w:rsidR="00A46695" w:rsidRDefault="00A46695" w:rsidP="00A46695">
      <w:pPr>
        <w:autoSpaceDE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C76F34" w14:textId="77777777" w:rsidR="00C32F1B" w:rsidRPr="00C32F1B" w:rsidRDefault="00C32F1B" w:rsidP="00C32F1B">
      <w:pPr>
        <w:suppressAutoHyphens w:val="0"/>
        <w:autoSpaceDN/>
        <w:spacing w:before="80" w:after="80"/>
        <w:jc w:val="both"/>
        <w:textAlignment w:val="auto"/>
        <w:rPr>
          <w:rFonts w:ascii="Times New Roman" w:eastAsia="Times New Roman" w:hAnsi="Times New Roman"/>
          <w:bCs/>
          <w:lang w:eastAsia="it-IT"/>
        </w:rPr>
      </w:pPr>
      <w:r w:rsidRPr="00C32F1B">
        <w:rPr>
          <w:rFonts w:ascii="Times New Roman" w:eastAsia="Times New Roman" w:hAnsi="Times New Roman"/>
          <w:b/>
          <w:bCs/>
          <w:u w:val="single"/>
          <w:lang w:eastAsia="it-IT"/>
        </w:rPr>
        <w:t>OGGETTO</w:t>
      </w:r>
      <w:r w:rsidRPr="00C32F1B">
        <w:rPr>
          <w:rFonts w:ascii="Times New Roman" w:eastAsia="Times New Roman" w:hAnsi="Times New Roman"/>
          <w:bCs/>
          <w:lang w:eastAsia="it-IT"/>
        </w:rPr>
        <w:t xml:space="preserve">: </w:t>
      </w:r>
      <w:r w:rsidRPr="00C32F1B">
        <w:rPr>
          <w:rFonts w:ascii="Times New Roman" w:eastAsia="Times New Roman" w:hAnsi="Times New Roman"/>
          <w:lang w:eastAsia="it-IT"/>
        </w:rPr>
        <w:t>Assegno Unico e Universale per i figli a carico.</w:t>
      </w:r>
    </w:p>
    <w:p w14:paraId="23021973" w14:textId="77777777" w:rsidR="00C32F1B" w:rsidRPr="00C32F1B" w:rsidRDefault="00C32F1B" w:rsidP="00C32F1B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/>
          <w:lang w:eastAsia="it-IT"/>
        </w:rPr>
      </w:pPr>
    </w:p>
    <w:p w14:paraId="22971869" w14:textId="77777777" w:rsidR="00C32F1B" w:rsidRPr="00C32F1B" w:rsidRDefault="00C32F1B" w:rsidP="00C32F1B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/>
          <w:lang w:eastAsia="it-IT"/>
        </w:rPr>
      </w:pPr>
      <w:r w:rsidRPr="00C32F1B">
        <w:rPr>
          <w:rFonts w:ascii="Times New Roman" w:eastAsia="Times New Roman" w:hAnsi="Times New Roman"/>
          <w:lang w:eastAsia="it-IT"/>
        </w:rPr>
        <w:t xml:space="preserve">Gentile Cliente, </w:t>
      </w:r>
    </w:p>
    <w:p w14:paraId="19904080" w14:textId="77777777" w:rsidR="00C32F1B" w:rsidRPr="00C32F1B" w:rsidRDefault="00C32F1B" w:rsidP="00C32F1B">
      <w:pPr>
        <w:suppressAutoHyphens w:val="0"/>
        <w:autoSpaceDN/>
        <w:spacing w:before="80" w:after="80"/>
        <w:jc w:val="both"/>
        <w:textAlignment w:val="auto"/>
        <w:rPr>
          <w:rFonts w:ascii="Times New Roman" w:eastAsia="Times New Roman" w:hAnsi="Times New Roman"/>
          <w:lang w:eastAsia="it-IT"/>
        </w:rPr>
      </w:pPr>
      <w:r w:rsidRPr="00C32F1B">
        <w:rPr>
          <w:rFonts w:ascii="Times New Roman" w:eastAsia="Times New Roman" w:hAnsi="Times New Roman"/>
          <w:lang w:eastAsia="it-IT"/>
        </w:rPr>
        <w:t xml:space="preserve">con la presente, il nostro Studio intende portarla a conoscenza che l’I.N.P.S. con la Circolare n. 132 del 15 </w:t>
      </w:r>
      <w:proofErr w:type="gramStart"/>
      <w:r w:rsidRPr="00C32F1B">
        <w:rPr>
          <w:rFonts w:ascii="Times New Roman" w:eastAsia="Times New Roman" w:hAnsi="Times New Roman"/>
          <w:lang w:eastAsia="it-IT"/>
        </w:rPr>
        <w:t>Dicembre</w:t>
      </w:r>
      <w:proofErr w:type="gramEnd"/>
      <w:r w:rsidRPr="00C32F1B">
        <w:rPr>
          <w:rFonts w:ascii="Times New Roman" w:eastAsia="Times New Roman" w:hAnsi="Times New Roman"/>
          <w:lang w:eastAsia="it-IT"/>
        </w:rPr>
        <w:t xml:space="preserve"> 2022 ha reso noto che dal prossimo 1° Marzo 2023 </w:t>
      </w:r>
      <w:r w:rsidRPr="00C32F1B">
        <w:rPr>
          <w:rFonts w:ascii="Times New Roman" w:eastAsia="Times New Roman" w:hAnsi="Times New Roman"/>
          <w:b/>
          <w:bCs/>
          <w:lang w:eastAsia="it-IT"/>
        </w:rPr>
        <w:t>l’Assegno Unico e Universale</w:t>
      </w:r>
      <w:r w:rsidRPr="00C32F1B">
        <w:rPr>
          <w:rFonts w:ascii="Times New Roman" w:eastAsia="Times New Roman" w:hAnsi="Times New Roman"/>
          <w:lang w:eastAsia="it-IT"/>
        </w:rPr>
        <w:t xml:space="preserve"> verrà riconosciuto d’ufficio senza necessità di presentare una nuova domanda. Ciò varrà solamente per coloro che, nel corso del periodo di </w:t>
      </w:r>
      <w:proofErr w:type="gramStart"/>
      <w:r w:rsidRPr="00C32F1B">
        <w:rPr>
          <w:rFonts w:ascii="Times New Roman" w:eastAsia="Times New Roman" w:hAnsi="Times New Roman"/>
          <w:lang w:eastAsia="it-IT"/>
        </w:rPr>
        <w:t>Gennaio</w:t>
      </w:r>
      <w:proofErr w:type="gramEnd"/>
      <w:r w:rsidRPr="00C32F1B">
        <w:rPr>
          <w:rFonts w:ascii="Times New Roman" w:eastAsia="Times New Roman" w:hAnsi="Times New Roman"/>
          <w:lang w:eastAsia="it-IT"/>
        </w:rPr>
        <w:t xml:space="preserve"> 2022 – Febbraio 2023, abbiano presentato una domanda di Assegno unico per i figli a carico non respinta, revocata o decaduta od oggetto di rinuncia da parte del richiedente.</w:t>
      </w:r>
    </w:p>
    <w:p w14:paraId="4E07257F" w14:textId="77777777" w:rsidR="00C32F1B" w:rsidRPr="00C32F1B" w:rsidRDefault="00C32F1B" w:rsidP="00C32F1B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/>
          <w:lang w:eastAsia="it-IT"/>
        </w:rPr>
      </w:pPr>
    </w:p>
    <w:p w14:paraId="03365F6B" w14:textId="77777777" w:rsidR="00C32F1B" w:rsidRPr="00C32F1B" w:rsidRDefault="00C32F1B" w:rsidP="00C32F1B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/>
          <w:lang w:eastAsia="it-IT"/>
        </w:rPr>
      </w:pPr>
      <w:r w:rsidRPr="00C32F1B">
        <w:rPr>
          <w:rFonts w:ascii="Times New Roman" w:eastAsia="Times New Roman" w:hAnsi="Times New Roman"/>
          <w:lang w:eastAsia="it-IT"/>
        </w:rPr>
        <w:t>L’</w:t>
      </w:r>
      <w:proofErr w:type="spellStart"/>
      <w:r w:rsidRPr="00C32F1B">
        <w:rPr>
          <w:rFonts w:ascii="Times New Roman" w:eastAsia="Times New Roman" w:hAnsi="Times New Roman"/>
          <w:lang w:eastAsia="it-IT"/>
        </w:rPr>
        <w:t>I.n.p.s.</w:t>
      </w:r>
      <w:proofErr w:type="spellEnd"/>
      <w:r w:rsidRPr="00C32F1B">
        <w:rPr>
          <w:rFonts w:ascii="Times New Roman" w:eastAsia="Times New Roman" w:hAnsi="Times New Roman"/>
          <w:lang w:eastAsia="it-IT"/>
        </w:rPr>
        <w:t xml:space="preserve">, con la Circolare predetta, dunque, ha reso noto che </w:t>
      </w:r>
      <w:r w:rsidRPr="00C32F1B">
        <w:rPr>
          <w:rFonts w:ascii="Times New Roman" w:eastAsia="Times New Roman" w:hAnsi="Times New Roman"/>
          <w:b/>
          <w:bCs/>
          <w:lang w:eastAsia="it-IT"/>
        </w:rPr>
        <w:t>dal 1° marzo del 2023</w:t>
      </w:r>
      <w:r w:rsidRPr="00C32F1B">
        <w:rPr>
          <w:rFonts w:ascii="Times New Roman" w:eastAsia="Times New Roman" w:hAnsi="Times New Roman"/>
          <w:lang w:eastAsia="it-IT"/>
        </w:rPr>
        <w:t xml:space="preserve">, </w:t>
      </w:r>
      <w:r w:rsidRPr="00C32F1B">
        <w:rPr>
          <w:rFonts w:ascii="Times New Roman" w:eastAsia="Times New Roman" w:hAnsi="Times New Roman"/>
          <w:b/>
          <w:bCs/>
          <w:lang w:eastAsia="it-IT"/>
        </w:rPr>
        <w:t xml:space="preserve">coloro che nel corso del periodo </w:t>
      </w:r>
      <w:proofErr w:type="gramStart"/>
      <w:r w:rsidRPr="00C32F1B">
        <w:rPr>
          <w:rFonts w:ascii="Times New Roman" w:eastAsia="Times New Roman" w:hAnsi="Times New Roman"/>
          <w:b/>
          <w:bCs/>
          <w:lang w:eastAsia="it-IT"/>
        </w:rPr>
        <w:t>Gennaio</w:t>
      </w:r>
      <w:proofErr w:type="gramEnd"/>
      <w:r w:rsidRPr="00C32F1B">
        <w:rPr>
          <w:rFonts w:ascii="Times New Roman" w:eastAsia="Times New Roman" w:hAnsi="Times New Roman"/>
          <w:b/>
          <w:bCs/>
          <w:lang w:eastAsia="it-IT"/>
        </w:rPr>
        <w:t xml:space="preserve"> 2022 – Febbraio 2023 abbiano presentato una domanda di Assegno Unico e Universale</w:t>
      </w:r>
      <w:r w:rsidRPr="00C32F1B">
        <w:rPr>
          <w:rFonts w:ascii="Times New Roman" w:eastAsia="Times New Roman" w:hAnsi="Times New Roman"/>
          <w:lang w:eastAsia="it-IT"/>
        </w:rPr>
        <w:t xml:space="preserve"> (A.U.U.) per i figli a carico</w:t>
      </w:r>
      <w:r w:rsidRPr="00C32F1B">
        <w:rPr>
          <w:rFonts w:ascii="Times New Roman" w:eastAsia="Times New Roman" w:hAnsi="Times New Roman"/>
          <w:b/>
          <w:bCs/>
          <w:lang w:eastAsia="it-IT"/>
        </w:rPr>
        <w:t>, accolta e in corso di validità</w:t>
      </w:r>
      <w:r w:rsidRPr="00C32F1B">
        <w:rPr>
          <w:rFonts w:ascii="Times New Roman" w:eastAsia="Times New Roman" w:hAnsi="Times New Roman"/>
          <w:lang w:eastAsia="it-IT"/>
        </w:rPr>
        <w:t>, beneficeranno dell'</w:t>
      </w:r>
      <w:r w:rsidRPr="00C32F1B">
        <w:rPr>
          <w:rFonts w:ascii="Times New Roman" w:eastAsia="Times New Roman" w:hAnsi="Times New Roman"/>
          <w:b/>
          <w:bCs/>
          <w:lang w:eastAsia="it-IT"/>
        </w:rPr>
        <w:t>erogazione d'ufficio</w:t>
      </w:r>
      <w:r w:rsidRPr="00C32F1B">
        <w:rPr>
          <w:rFonts w:ascii="Times New Roman" w:eastAsia="Times New Roman" w:hAnsi="Times New Roman"/>
          <w:lang w:eastAsia="it-IT"/>
        </w:rPr>
        <w:t xml:space="preserve"> </w:t>
      </w:r>
      <w:r w:rsidRPr="00C32F1B">
        <w:rPr>
          <w:rFonts w:ascii="Times New Roman" w:eastAsia="Times New Roman" w:hAnsi="Times New Roman"/>
          <w:b/>
          <w:bCs/>
          <w:lang w:eastAsia="it-IT"/>
        </w:rPr>
        <w:t>della prestazione</w:t>
      </w:r>
      <w:r w:rsidRPr="00C32F1B">
        <w:rPr>
          <w:rFonts w:ascii="Times New Roman" w:eastAsia="Times New Roman" w:hAnsi="Times New Roman"/>
          <w:lang w:eastAsia="it-IT"/>
        </w:rPr>
        <w:t>, senza l’onere di presentare una nuova domanda.</w:t>
      </w:r>
    </w:p>
    <w:p w14:paraId="57F73D06" w14:textId="77777777" w:rsidR="00C32F1B" w:rsidRPr="00C32F1B" w:rsidRDefault="00C32F1B" w:rsidP="00C32F1B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/>
          <w:lang w:eastAsia="it-IT"/>
        </w:rPr>
      </w:pPr>
    </w:p>
    <w:p w14:paraId="42ECEF04" w14:textId="77777777" w:rsidR="00C32F1B" w:rsidRPr="00C32F1B" w:rsidRDefault="00C32F1B" w:rsidP="00C32F1B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/>
          <w:lang w:eastAsia="it-IT"/>
        </w:rPr>
      </w:pPr>
      <w:r w:rsidRPr="00C32F1B">
        <w:rPr>
          <w:rFonts w:ascii="Times New Roman" w:eastAsia="Times New Roman" w:hAnsi="Times New Roman"/>
          <w:b/>
          <w:bCs/>
          <w:lang w:eastAsia="it-IT"/>
        </w:rPr>
        <w:t>ATTENZIONE</w:t>
      </w:r>
      <w:r w:rsidRPr="00C32F1B">
        <w:rPr>
          <w:rFonts w:ascii="Times New Roman" w:eastAsia="Times New Roman" w:hAnsi="Times New Roman"/>
          <w:lang w:eastAsia="it-IT"/>
        </w:rPr>
        <w:t xml:space="preserve"> - La domanda, invece, dovrà essere presentata da coloro che non hanno mai fruito dell’Assegno Unico e altresì da coloro che avevano trasmesso un’istanza prima del 28 </w:t>
      </w:r>
      <w:proofErr w:type="gramStart"/>
      <w:r w:rsidRPr="00C32F1B">
        <w:rPr>
          <w:rFonts w:ascii="Times New Roman" w:eastAsia="Times New Roman" w:hAnsi="Times New Roman"/>
          <w:lang w:eastAsia="it-IT"/>
        </w:rPr>
        <w:t>Febbraio</w:t>
      </w:r>
      <w:proofErr w:type="gramEnd"/>
      <w:r w:rsidRPr="00C32F1B">
        <w:rPr>
          <w:rFonts w:ascii="Times New Roman" w:eastAsia="Times New Roman" w:hAnsi="Times New Roman"/>
          <w:lang w:eastAsia="it-IT"/>
        </w:rPr>
        <w:t xml:space="preserve"> 2023 che non è stata accolta o non è più attiva.</w:t>
      </w:r>
    </w:p>
    <w:p w14:paraId="169A4326" w14:textId="77777777" w:rsidR="00C32F1B" w:rsidRPr="00C32F1B" w:rsidRDefault="00C32F1B" w:rsidP="00C32F1B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/>
          <w:lang w:eastAsia="it-IT"/>
        </w:rPr>
      </w:pPr>
    </w:p>
    <w:p w14:paraId="370EC25A" w14:textId="77777777" w:rsidR="00C32F1B" w:rsidRPr="00C32F1B" w:rsidRDefault="00C32F1B" w:rsidP="00C32F1B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/>
          <w:u w:val="single"/>
          <w:lang w:eastAsia="it-IT"/>
        </w:rPr>
      </w:pPr>
      <w:r w:rsidRPr="00C32F1B">
        <w:rPr>
          <w:rFonts w:ascii="Times New Roman" w:eastAsia="Times New Roman" w:hAnsi="Times New Roman"/>
          <w:u w:val="single"/>
          <w:lang w:eastAsia="it-IT"/>
        </w:rPr>
        <w:t>Resta ferma, in ogni caso, la necessità di </w:t>
      </w:r>
      <w:r w:rsidRPr="00C32F1B">
        <w:rPr>
          <w:rFonts w:ascii="Times New Roman" w:eastAsia="Times New Roman" w:hAnsi="Times New Roman"/>
          <w:b/>
          <w:bCs/>
          <w:u w:val="single"/>
          <w:lang w:eastAsia="it-IT"/>
        </w:rPr>
        <w:t xml:space="preserve">rinnovare l’I.S.E.E.  </w:t>
      </w:r>
      <w:r w:rsidRPr="00C32F1B">
        <w:rPr>
          <w:rFonts w:ascii="Times New Roman" w:eastAsia="Times New Roman" w:hAnsi="Times New Roman"/>
          <w:u w:val="single"/>
          <w:lang w:eastAsia="it-IT"/>
        </w:rPr>
        <w:t>per poter usufruire dell’importo completo.</w:t>
      </w:r>
    </w:p>
    <w:p w14:paraId="4C42BD5A" w14:textId="77777777" w:rsidR="00C32F1B" w:rsidRPr="00C32F1B" w:rsidRDefault="00C32F1B" w:rsidP="00C32F1B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/>
          <w:lang w:eastAsia="it-IT"/>
        </w:rPr>
      </w:pPr>
    </w:p>
    <w:p w14:paraId="37670A8D" w14:textId="77777777" w:rsidR="00C32F1B" w:rsidRPr="00C32F1B" w:rsidRDefault="00C32F1B" w:rsidP="00C32F1B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/>
          <w:b/>
          <w:bCs/>
          <w:u w:val="single"/>
          <w:lang w:eastAsia="it-IT"/>
        </w:rPr>
      </w:pPr>
      <w:r w:rsidRPr="00C32F1B">
        <w:rPr>
          <w:rFonts w:ascii="Times New Roman" w:eastAsia="Times New Roman" w:hAnsi="Times New Roman"/>
          <w:b/>
          <w:bCs/>
          <w:u w:val="single"/>
          <w:lang w:eastAsia="it-IT"/>
        </w:rPr>
        <w:t>Comunicazioni di eventuali variazioni.</w:t>
      </w:r>
    </w:p>
    <w:p w14:paraId="070C896F" w14:textId="77777777" w:rsidR="00C32F1B" w:rsidRPr="00C32F1B" w:rsidRDefault="00C32F1B" w:rsidP="00C32F1B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/>
          <w:lang w:eastAsia="it-IT"/>
        </w:rPr>
      </w:pPr>
    </w:p>
    <w:p w14:paraId="0701225F" w14:textId="77777777" w:rsidR="00C32F1B" w:rsidRPr="00C32F1B" w:rsidRDefault="00C32F1B" w:rsidP="00C32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/>
          <w:lang w:eastAsia="it-IT"/>
        </w:rPr>
      </w:pPr>
      <w:r w:rsidRPr="00C32F1B">
        <w:rPr>
          <w:rFonts w:ascii="Times New Roman" w:eastAsia="Times New Roman" w:hAnsi="Times New Roman"/>
          <w:lang w:eastAsia="it-IT"/>
        </w:rPr>
        <w:t>Nelle ipotesi in cui, rispetto alle condizioni precedentemente dichiarate nella domanda, si dovessero essere verificate delle variazioni, è onere dei richiedenti - potenziali beneficiari - intervenire tempestivamente sull’istanza da essi inviata per adeguarne i contenuti alla luce delle rilevanti circostanze sopravvenute.</w:t>
      </w:r>
    </w:p>
    <w:p w14:paraId="51904F15" w14:textId="77777777" w:rsidR="00C32F1B" w:rsidRPr="00C32F1B" w:rsidRDefault="00C32F1B" w:rsidP="00C32F1B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/>
          <w:lang w:eastAsia="it-IT"/>
        </w:rPr>
      </w:pPr>
      <w:r w:rsidRPr="00C32F1B">
        <w:rPr>
          <w:rFonts w:ascii="Times New Roman" w:eastAsia="Times New Roman" w:hAnsi="Times New Roman"/>
          <w:lang w:eastAsia="it-IT"/>
        </w:rPr>
        <w:t>Tra le situazioni che possono dare luogo a modifiche, si riportano a titolo esemplificativo:</w:t>
      </w:r>
    </w:p>
    <w:p w14:paraId="2836B7CA" w14:textId="77777777" w:rsidR="00C32F1B" w:rsidRPr="00C32F1B" w:rsidRDefault="00C32F1B" w:rsidP="00C32F1B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/>
          <w:lang w:eastAsia="it-IT"/>
        </w:rPr>
      </w:pPr>
    </w:p>
    <w:p w14:paraId="56358E15" w14:textId="77777777" w:rsidR="00C32F1B" w:rsidRPr="00C32F1B" w:rsidRDefault="00C32F1B" w:rsidP="00C32F1B">
      <w:pPr>
        <w:numPr>
          <w:ilvl w:val="0"/>
          <w:numId w:val="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/>
          <w:lang w:eastAsia="it-IT"/>
        </w:rPr>
      </w:pPr>
      <w:r w:rsidRPr="00C32F1B">
        <w:rPr>
          <w:rFonts w:ascii="Times New Roman" w:eastAsia="Times New Roman" w:hAnsi="Times New Roman"/>
          <w:lang w:eastAsia="it-IT"/>
        </w:rPr>
        <w:t>la nascita di figli;</w:t>
      </w:r>
    </w:p>
    <w:p w14:paraId="5F98A354" w14:textId="77777777" w:rsidR="00C32F1B" w:rsidRPr="00C32F1B" w:rsidRDefault="00C32F1B" w:rsidP="00C32F1B">
      <w:pPr>
        <w:numPr>
          <w:ilvl w:val="0"/>
          <w:numId w:val="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/>
          <w:lang w:eastAsia="it-IT"/>
        </w:rPr>
      </w:pPr>
      <w:r w:rsidRPr="00C32F1B">
        <w:rPr>
          <w:rFonts w:ascii="Times New Roman" w:eastAsia="Times New Roman" w:hAnsi="Times New Roman"/>
          <w:lang w:eastAsia="it-IT"/>
        </w:rPr>
        <w:t>la variazione o inserimento della condizione di disabilità del figlio;</w:t>
      </w:r>
    </w:p>
    <w:p w14:paraId="7DBEB656" w14:textId="77777777" w:rsidR="00C32F1B" w:rsidRPr="00C32F1B" w:rsidRDefault="00C32F1B" w:rsidP="00C32F1B">
      <w:pPr>
        <w:numPr>
          <w:ilvl w:val="0"/>
          <w:numId w:val="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/>
          <w:lang w:eastAsia="it-IT"/>
        </w:rPr>
      </w:pPr>
      <w:r w:rsidRPr="00C32F1B">
        <w:rPr>
          <w:rFonts w:ascii="Times New Roman" w:eastAsia="Times New Roman" w:hAnsi="Times New Roman"/>
          <w:lang w:eastAsia="it-IT"/>
        </w:rPr>
        <w:t>le variazioni della dichiarazione relativa alla frequenza scolastica/corso di formazione per il figlio maggiorenne (18-21 anni);</w:t>
      </w:r>
    </w:p>
    <w:p w14:paraId="186605DE" w14:textId="77777777" w:rsidR="00C32F1B" w:rsidRPr="00C32F1B" w:rsidRDefault="00C32F1B" w:rsidP="00C32F1B">
      <w:pPr>
        <w:numPr>
          <w:ilvl w:val="0"/>
          <w:numId w:val="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/>
          <w:lang w:eastAsia="it-IT"/>
        </w:rPr>
      </w:pPr>
      <w:r w:rsidRPr="00C32F1B">
        <w:rPr>
          <w:rFonts w:ascii="Times New Roman" w:eastAsia="Times New Roman" w:hAnsi="Times New Roman"/>
          <w:lang w:eastAsia="it-IT"/>
        </w:rPr>
        <w:t>le modifiche attinenti all’eventuale separazione/coniugio dei genitori;</w:t>
      </w:r>
    </w:p>
    <w:p w14:paraId="1CFBDC9C" w14:textId="77777777" w:rsidR="00C32F1B" w:rsidRPr="00C32F1B" w:rsidRDefault="00C32F1B" w:rsidP="00C32F1B">
      <w:pPr>
        <w:numPr>
          <w:ilvl w:val="0"/>
          <w:numId w:val="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/>
          <w:lang w:eastAsia="it-IT"/>
        </w:rPr>
      </w:pPr>
      <w:r w:rsidRPr="00C32F1B">
        <w:rPr>
          <w:rFonts w:ascii="Times New Roman" w:eastAsia="Times New Roman" w:hAnsi="Times New Roman"/>
          <w:lang w:eastAsia="it-IT"/>
        </w:rPr>
        <w:t>i criteri di ripartizione dell’Assegno tra i due genitori sulla base di apposito provvedimento del giudice o dell’accordo tra i genitori;</w:t>
      </w:r>
    </w:p>
    <w:p w14:paraId="054B00AD" w14:textId="77777777" w:rsidR="00C32F1B" w:rsidRPr="00C32F1B" w:rsidRDefault="00C32F1B" w:rsidP="00C32F1B">
      <w:pPr>
        <w:numPr>
          <w:ilvl w:val="0"/>
          <w:numId w:val="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/>
          <w:lang w:eastAsia="it-IT"/>
        </w:rPr>
      </w:pPr>
      <w:r w:rsidRPr="00C32F1B">
        <w:rPr>
          <w:rFonts w:ascii="Times New Roman" w:eastAsia="Times New Roman" w:hAnsi="Times New Roman"/>
          <w:lang w:eastAsia="it-IT"/>
        </w:rPr>
        <w:t>variazione delle condizioni che occorrono per la spettanza delle maggiorazioni;</w:t>
      </w:r>
    </w:p>
    <w:p w14:paraId="2965A293" w14:textId="77777777" w:rsidR="00C32F1B" w:rsidRPr="00C32F1B" w:rsidRDefault="00C32F1B" w:rsidP="00C32F1B">
      <w:pPr>
        <w:numPr>
          <w:ilvl w:val="0"/>
          <w:numId w:val="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/>
          <w:lang w:eastAsia="it-IT"/>
        </w:rPr>
      </w:pPr>
      <w:r w:rsidRPr="00C32F1B">
        <w:rPr>
          <w:rFonts w:ascii="Times New Roman" w:eastAsia="Times New Roman" w:hAnsi="Times New Roman"/>
          <w:lang w:eastAsia="it-IT"/>
        </w:rPr>
        <w:t>variazioni delle modalità di pagamento prescelte dal richiedente e/o dall’eventuale altro genitore.</w:t>
      </w:r>
    </w:p>
    <w:p w14:paraId="3B1A9DF2" w14:textId="77777777" w:rsidR="00C32F1B" w:rsidRPr="00C32F1B" w:rsidRDefault="00C32F1B" w:rsidP="00C32F1B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/>
          <w:lang w:eastAsia="it-IT"/>
        </w:rPr>
      </w:pPr>
      <w:r w:rsidRPr="00C32F1B">
        <w:rPr>
          <w:rFonts w:ascii="Times New Roman" w:eastAsia="Times New Roman" w:hAnsi="Times New Roman"/>
          <w:lang w:eastAsia="it-IT"/>
        </w:rPr>
        <w:t xml:space="preserve"> </w:t>
      </w:r>
    </w:p>
    <w:p w14:paraId="072A1DC4" w14:textId="77777777" w:rsidR="00C32F1B" w:rsidRPr="00C32F1B" w:rsidRDefault="00C32F1B" w:rsidP="00C32F1B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/>
          <w:lang w:eastAsia="it-IT"/>
        </w:rPr>
      </w:pPr>
      <w:r w:rsidRPr="00C32F1B">
        <w:rPr>
          <w:rFonts w:ascii="Times New Roman" w:eastAsia="Times New Roman" w:hAnsi="Times New Roman"/>
          <w:lang w:eastAsia="it-IT"/>
        </w:rPr>
        <w:t>In assenza di variazioni segnalate dall’utente ovvero in assenza di variazioni non comunicate dal beneficiario ma che potrebbero essere intercettate in automatico dalle procedure dell’</w:t>
      </w:r>
      <w:proofErr w:type="spellStart"/>
      <w:r w:rsidRPr="00C32F1B">
        <w:rPr>
          <w:rFonts w:ascii="Times New Roman" w:eastAsia="Times New Roman" w:hAnsi="Times New Roman"/>
          <w:lang w:eastAsia="it-IT"/>
        </w:rPr>
        <w:t>I.n.p.s.</w:t>
      </w:r>
      <w:proofErr w:type="spellEnd"/>
      <w:r w:rsidRPr="00C32F1B">
        <w:rPr>
          <w:rFonts w:ascii="Times New Roman" w:eastAsia="Times New Roman" w:hAnsi="Times New Roman"/>
          <w:lang w:eastAsia="it-IT"/>
        </w:rPr>
        <w:t>, l’Assegno unico verrà erogato alle medesime condizioni in essere già verificate nel corso delle precedenti istruttorie.</w:t>
      </w:r>
    </w:p>
    <w:p w14:paraId="75C49B4D" w14:textId="693DB3BF" w:rsidR="00C32F1B" w:rsidRDefault="00C32F1B" w:rsidP="00C32F1B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/>
          <w:lang w:eastAsia="it-IT"/>
        </w:rPr>
      </w:pPr>
    </w:p>
    <w:p w14:paraId="7F25A0F7" w14:textId="619D2A3A" w:rsidR="00C32F1B" w:rsidRDefault="00C32F1B" w:rsidP="00C32F1B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/>
          <w:lang w:eastAsia="it-IT"/>
        </w:rPr>
      </w:pPr>
    </w:p>
    <w:p w14:paraId="6569CEB5" w14:textId="272BD537" w:rsidR="00C32F1B" w:rsidRDefault="00C32F1B" w:rsidP="00C32F1B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/>
          <w:lang w:eastAsia="it-IT"/>
        </w:rPr>
      </w:pPr>
    </w:p>
    <w:p w14:paraId="579F6231" w14:textId="1886C905" w:rsidR="00C32F1B" w:rsidRDefault="00C32F1B" w:rsidP="00C32F1B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/>
          <w:lang w:eastAsia="it-IT"/>
        </w:rPr>
      </w:pPr>
    </w:p>
    <w:p w14:paraId="05DA88C8" w14:textId="2BBE0A78" w:rsidR="00C32F1B" w:rsidRDefault="00C32F1B" w:rsidP="00C32F1B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/>
          <w:lang w:eastAsia="it-IT"/>
        </w:rPr>
      </w:pPr>
    </w:p>
    <w:p w14:paraId="34A45EB5" w14:textId="77777777" w:rsidR="00C32F1B" w:rsidRPr="00C32F1B" w:rsidRDefault="00C32F1B" w:rsidP="00C32F1B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/>
          <w:lang w:eastAsia="it-IT"/>
        </w:rPr>
      </w:pPr>
    </w:p>
    <w:p w14:paraId="1FEFD25E" w14:textId="20D219AD" w:rsidR="00C32F1B" w:rsidRPr="00C32F1B" w:rsidRDefault="00C32F1B" w:rsidP="00C32F1B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/>
          <w:b/>
          <w:bCs/>
          <w:u w:val="single"/>
          <w:lang w:eastAsia="it-IT"/>
        </w:rPr>
      </w:pPr>
      <w:r w:rsidRPr="00C32F1B">
        <w:rPr>
          <w:rFonts w:ascii="Times New Roman" w:eastAsia="Times New Roman" w:hAnsi="Times New Roman"/>
          <w:b/>
          <w:bCs/>
          <w:u w:val="single"/>
          <w:lang w:eastAsia="it-IT"/>
        </w:rPr>
        <w:t>Modalità di presentazione della domanda per i nuovi beneficiari.</w:t>
      </w:r>
    </w:p>
    <w:p w14:paraId="3D39B0BA" w14:textId="77777777" w:rsidR="00C32F1B" w:rsidRPr="00C32F1B" w:rsidRDefault="00C32F1B" w:rsidP="00C32F1B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/>
          <w:lang w:eastAsia="it-IT"/>
        </w:rPr>
      </w:pPr>
    </w:p>
    <w:p w14:paraId="249384DB" w14:textId="372FC61C" w:rsidR="00C32F1B" w:rsidRDefault="00C32F1B" w:rsidP="00C32F1B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/>
          <w:lang w:eastAsia="it-IT"/>
        </w:rPr>
      </w:pPr>
      <w:r w:rsidRPr="00C32F1B">
        <w:rPr>
          <w:rFonts w:ascii="Times New Roman" w:eastAsia="Times New Roman" w:hAnsi="Times New Roman"/>
          <w:lang w:eastAsia="it-IT"/>
        </w:rPr>
        <w:t xml:space="preserve">In caso di soggetti che non hanno mai beneficiato dell’Assegno unico ovvero che hanno presentato domanda sino al 28 </w:t>
      </w:r>
      <w:proofErr w:type="gramStart"/>
      <w:r w:rsidRPr="00C32F1B">
        <w:rPr>
          <w:rFonts w:ascii="Times New Roman" w:eastAsia="Times New Roman" w:hAnsi="Times New Roman"/>
          <w:lang w:eastAsia="it-IT"/>
        </w:rPr>
        <w:t>Febbraio</w:t>
      </w:r>
      <w:proofErr w:type="gramEnd"/>
      <w:r w:rsidRPr="00C32F1B">
        <w:rPr>
          <w:rFonts w:ascii="Times New Roman" w:eastAsia="Times New Roman" w:hAnsi="Times New Roman"/>
          <w:lang w:eastAsia="it-IT"/>
        </w:rPr>
        <w:t xml:space="preserve"> 2023, ma per i quali la domanda stessa si trova nello stato “Respinta”, “Decaduta”, “Rinunciata” o “Revocata”, ai fini del riconoscimento del beneficio per l’annualità che decorre dal 1° Marzo 2023, sarà necessario procedere alla presentazione di una nuova domanda di Assegno unico e universale, con le consuete modalità.</w:t>
      </w:r>
    </w:p>
    <w:p w14:paraId="3ECFE5DB" w14:textId="77777777" w:rsidR="00C32F1B" w:rsidRPr="00C32F1B" w:rsidRDefault="00C32F1B" w:rsidP="00C32F1B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/>
          <w:lang w:eastAsia="it-IT"/>
        </w:rPr>
      </w:pPr>
    </w:p>
    <w:p w14:paraId="4A5C9ECC" w14:textId="77777777" w:rsidR="00C32F1B" w:rsidRPr="00C32F1B" w:rsidRDefault="00C32F1B" w:rsidP="00C32F1B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/>
          <w:lang w:eastAsia="it-IT"/>
        </w:rPr>
      </w:pPr>
      <w:r w:rsidRPr="00C32F1B">
        <w:rPr>
          <w:rFonts w:ascii="Times New Roman" w:eastAsia="Times New Roman" w:hAnsi="Times New Roman"/>
          <w:lang w:eastAsia="it-IT"/>
        </w:rPr>
        <w:t>In particolare, la domanda dovrà essere inoltrata all’</w:t>
      </w:r>
      <w:proofErr w:type="spellStart"/>
      <w:r w:rsidRPr="00C32F1B">
        <w:rPr>
          <w:rFonts w:ascii="Times New Roman" w:eastAsia="Times New Roman" w:hAnsi="Times New Roman"/>
          <w:lang w:eastAsia="it-IT"/>
        </w:rPr>
        <w:t>I.n.p.s.</w:t>
      </w:r>
      <w:proofErr w:type="spellEnd"/>
      <w:r w:rsidRPr="00C32F1B">
        <w:rPr>
          <w:rFonts w:ascii="Times New Roman" w:eastAsia="Times New Roman" w:hAnsi="Times New Roman"/>
          <w:lang w:eastAsia="it-IT"/>
        </w:rPr>
        <w:t xml:space="preserve"> attraverso i seguenti canali:</w:t>
      </w:r>
    </w:p>
    <w:p w14:paraId="5E44DEC2" w14:textId="77777777" w:rsidR="00C32F1B" w:rsidRPr="00C32F1B" w:rsidRDefault="00C32F1B" w:rsidP="00C32F1B">
      <w:pPr>
        <w:numPr>
          <w:ilvl w:val="0"/>
          <w:numId w:val="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/>
          <w:lang w:eastAsia="it-IT"/>
        </w:rPr>
      </w:pPr>
      <w:r w:rsidRPr="00C32F1B">
        <w:rPr>
          <w:rFonts w:ascii="Times New Roman" w:eastAsia="Times New Roman" w:hAnsi="Times New Roman"/>
          <w:lang w:eastAsia="it-IT"/>
        </w:rPr>
        <w:t>utilizzando gli appositi servizi raggiungibili direttamente dalla </w:t>
      </w:r>
      <w:r w:rsidRPr="00C32F1B">
        <w:rPr>
          <w:rFonts w:ascii="Times New Roman" w:eastAsia="Times New Roman" w:hAnsi="Times New Roman"/>
          <w:i/>
          <w:iCs/>
          <w:lang w:eastAsia="it-IT"/>
        </w:rPr>
        <w:t>home page</w:t>
      </w:r>
      <w:r w:rsidRPr="00C32F1B">
        <w:rPr>
          <w:rFonts w:ascii="Times New Roman" w:eastAsia="Times New Roman" w:hAnsi="Times New Roman"/>
          <w:lang w:eastAsia="it-IT"/>
        </w:rPr>
        <w:t> del sito www.inps.it., se si è in possesso di SPID di Livello 2 o superiore, di una Carta di identità elettronica 3.0 (CIE) o di una Carta Nazionale dei Servizi (CNS);</w:t>
      </w:r>
    </w:p>
    <w:p w14:paraId="1322B2D6" w14:textId="77777777" w:rsidR="00C32F1B" w:rsidRPr="00C32F1B" w:rsidRDefault="00C32F1B" w:rsidP="00C32F1B">
      <w:pPr>
        <w:numPr>
          <w:ilvl w:val="0"/>
          <w:numId w:val="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/>
          <w:lang w:eastAsia="it-IT"/>
        </w:rPr>
      </w:pPr>
      <w:r w:rsidRPr="00C32F1B">
        <w:rPr>
          <w:rFonts w:ascii="Times New Roman" w:eastAsia="Times New Roman" w:hAnsi="Times New Roman"/>
          <w:lang w:eastAsia="it-IT"/>
        </w:rPr>
        <w:t>contattando il numero verde 803.164 (gratuito da rete fissa) o il numero 06 164.164 (da rete mobile a pagamento, in base alla tariffa applicata dai diversi gestori);</w:t>
      </w:r>
    </w:p>
    <w:p w14:paraId="353386F9" w14:textId="77777777" w:rsidR="00C32F1B" w:rsidRPr="00C32F1B" w:rsidRDefault="00C32F1B" w:rsidP="00C32F1B">
      <w:pPr>
        <w:numPr>
          <w:ilvl w:val="0"/>
          <w:numId w:val="5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/>
          <w:lang w:eastAsia="it-IT"/>
        </w:rPr>
      </w:pPr>
      <w:r w:rsidRPr="00C32F1B">
        <w:rPr>
          <w:rFonts w:ascii="Times New Roman" w:eastAsia="Times New Roman" w:hAnsi="Times New Roman"/>
          <w:lang w:eastAsia="it-IT"/>
        </w:rPr>
        <w:t>utilizzando i servizi offerti dagli Istituti di Patronato</w:t>
      </w:r>
    </w:p>
    <w:p w14:paraId="14CDC006" w14:textId="77777777" w:rsidR="00C32F1B" w:rsidRPr="00C32F1B" w:rsidRDefault="00C32F1B" w:rsidP="00C32F1B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/>
          <w:lang w:eastAsia="it-IT"/>
        </w:rPr>
      </w:pPr>
    </w:p>
    <w:p w14:paraId="344C572F" w14:textId="77777777" w:rsidR="00C32F1B" w:rsidRPr="00C32F1B" w:rsidRDefault="00C32F1B" w:rsidP="00C32F1B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/>
          <w:lang w:eastAsia="it-IT"/>
        </w:rPr>
      </w:pPr>
      <w:r w:rsidRPr="00C32F1B">
        <w:rPr>
          <w:rFonts w:ascii="Times New Roman" w:eastAsia="Times New Roman" w:hAnsi="Times New Roman"/>
          <w:lang w:eastAsia="it-IT"/>
        </w:rPr>
        <w:t xml:space="preserve">Per le domande presentate entro il 30 Giugno dell’anno di riferimento, l’Assegno è riconosciuto a decorrere dal mese di </w:t>
      </w:r>
      <w:proofErr w:type="gramStart"/>
      <w:r w:rsidRPr="00C32F1B">
        <w:rPr>
          <w:rFonts w:ascii="Times New Roman" w:eastAsia="Times New Roman" w:hAnsi="Times New Roman"/>
          <w:lang w:eastAsia="it-IT"/>
        </w:rPr>
        <w:t>Marzo</w:t>
      </w:r>
      <w:proofErr w:type="gramEnd"/>
      <w:r w:rsidRPr="00C32F1B">
        <w:rPr>
          <w:rFonts w:ascii="Times New Roman" w:eastAsia="Times New Roman" w:hAnsi="Times New Roman"/>
          <w:lang w:eastAsia="it-IT"/>
        </w:rPr>
        <w:t xml:space="preserve"> del medesimo anno. Qualora la presentazione della domanda avvenga dal 1° </w:t>
      </w:r>
      <w:proofErr w:type="gramStart"/>
      <w:r w:rsidRPr="00C32F1B">
        <w:rPr>
          <w:rFonts w:ascii="Times New Roman" w:eastAsia="Times New Roman" w:hAnsi="Times New Roman"/>
          <w:lang w:eastAsia="it-IT"/>
        </w:rPr>
        <w:t>Luglio</w:t>
      </w:r>
      <w:proofErr w:type="gramEnd"/>
      <w:r w:rsidRPr="00C32F1B">
        <w:rPr>
          <w:rFonts w:ascii="Times New Roman" w:eastAsia="Times New Roman" w:hAnsi="Times New Roman"/>
          <w:lang w:eastAsia="it-IT"/>
        </w:rPr>
        <w:t xml:space="preserve"> dell’anno di riferimento, la prestazione decorre dal mese successivo a quello della domanda stessa.</w:t>
      </w:r>
    </w:p>
    <w:p w14:paraId="6FB977F8" w14:textId="77777777" w:rsidR="00C32F1B" w:rsidRPr="00C32F1B" w:rsidRDefault="00C32F1B" w:rsidP="00C32F1B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/>
          <w:lang w:eastAsia="it-IT"/>
        </w:rPr>
      </w:pPr>
    </w:p>
    <w:p w14:paraId="393C5364" w14:textId="77777777" w:rsidR="00C32F1B" w:rsidRPr="00C32F1B" w:rsidRDefault="00C32F1B" w:rsidP="00C32F1B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/>
          <w:b/>
          <w:bCs/>
          <w:lang w:eastAsia="it-IT"/>
        </w:rPr>
      </w:pPr>
      <w:r w:rsidRPr="00C32F1B">
        <w:rPr>
          <w:rFonts w:ascii="Times New Roman" w:eastAsia="Times New Roman" w:hAnsi="Times New Roman"/>
          <w:b/>
          <w:bCs/>
          <w:lang w:eastAsia="it-IT"/>
        </w:rPr>
        <w:t>Termini di presentazione I.S.E.E.</w:t>
      </w:r>
    </w:p>
    <w:p w14:paraId="5A57E530" w14:textId="77777777" w:rsidR="00C32F1B" w:rsidRPr="00C32F1B" w:rsidRDefault="00C32F1B" w:rsidP="00C32F1B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/>
          <w:lang w:eastAsia="it-IT"/>
        </w:rPr>
      </w:pPr>
    </w:p>
    <w:p w14:paraId="790055AD" w14:textId="77777777" w:rsidR="00C32F1B" w:rsidRPr="00C32F1B" w:rsidRDefault="00C32F1B" w:rsidP="00C32F1B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/>
          <w:lang w:eastAsia="it-IT"/>
        </w:rPr>
      </w:pPr>
      <w:r w:rsidRPr="00C32F1B">
        <w:rPr>
          <w:rFonts w:ascii="Times New Roman" w:eastAsia="Times New Roman" w:hAnsi="Times New Roman"/>
          <w:lang w:eastAsia="it-IT"/>
        </w:rPr>
        <w:t xml:space="preserve">L’I.S.E.E. in corso di validità al 31 </w:t>
      </w:r>
      <w:proofErr w:type="gramStart"/>
      <w:r w:rsidRPr="00C32F1B">
        <w:rPr>
          <w:rFonts w:ascii="Times New Roman" w:eastAsia="Times New Roman" w:hAnsi="Times New Roman"/>
          <w:lang w:eastAsia="it-IT"/>
        </w:rPr>
        <w:t>Dicembre</w:t>
      </w:r>
      <w:proofErr w:type="gramEnd"/>
      <w:r w:rsidRPr="00C32F1B">
        <w:rPr>
          <w:rFonts w:ascii="Times New Roman" w:eastAsia="Times New Roman" w:hAnsi="Times New Roman"/>
          <w:lang w:eastAsia="it-IT"/>
        </w:rPr>
        <w:t xml:space="preserve"> 2022 continua a essere utilizzato per la determinazione degli importi dell’Assegno unico relativi alle mensilità di Gennaio e Febbraio 2023.</w:t>
      </w:r>
    </w:p>
    <w:p w14:paraId="1CE3B5A0" w14:textId="77777777" w:rsidR="00C32F1B" w:rsidRPr="00C32F1B" w:rsidRDefault="00C32F1B" w:rsidP="00C32F1B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/>
          <w:lang w:eastAsia="it-IT"/>
        </w:rPr>
      </w:pPr>
      <w:r w:rsidRPr="00C32F1B">
        <w:rPr>
          <w:rFonts w:ascii="Times New Roman" w:eastAsia="Times New Roman" w:hAnsi="Times New Roman"/>
          <w:lang w:eastAsia="it-IT"/>
        </w:rPr>
        <w:t xml:space="preserve">In assenza di una nuova DSU presentata per il 2023 e correttamente attestata, l’importo dell’Assegno unico sarà calcolato a partire dal mese di </w:t>
      </w:r>
      <w:proofErr w:type="gramStart"/>
      <w:r w:rsidRPr="00C32F1B">
        <w:rPr>
          <w:rFonts w:ascii="Times New Roman" w:eastAsia="Times New Roman" w:hAnsi="Times New Roman"/>
          <w:lang w:eastAsia="it-IT"/>
        </w:rPr>
        <w:t>Marzo</w:t>
      </w:r>
      <w:proofErr w:type="gramEnd"/>
      <w:r w:rsidRPr="00C32F1B">
        <w:rPr>
          <w:rFonts w:ascii="Times New Roman" w:eastAsia="Times New Roman" w:hAnsi="Times New Roman"/>
          <w:lang w:eastAsia="it-IT"/>
        </w:rPr>
        <w:t xml:space="preserve"> 2023 con riferimento agli importi minimi previsti dalla normativa.</w:t>
      </w:r>
    </w:p>
    <w:p w14:paraId="66BB84A1" w14:textId="77777777" w:rsidR="00C32F1B" w:rsidRPr="00C32F1B" w:rsidRDefault="00C32F1B" w:rsidP="00C32F1B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/>
          <w:lang w:eastAsia="it-IT"/>
        </w:rPr>
      </w:pPr>
    </w:p>
    <w:p w14:paraId="42DBF598" w14:textId="77777777" w:rsidR="00C32F1B" w:rsidRPr="00C32F1B" w:rsidRDefault="00C32F1B" w:rsidP="00C32F1B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/>
          <w:lang w:eastAsia="it-IT"/>
        </w:rPr>
      </w:pPr>
      <w:r w:rsidRPr="00C32F1B">
        <w:rPr>
          <w:rFonts w:ascii="Times New Roman" w:eastAsia="Times New Roman" w:hAnsi="Times New Roman"/>
          <w:lang w:eastAsia="it-IT"/>
        </w:rPr>
        <w:t xml:space="preserve">Qualora la nuova DSU sia presentata entro il 30 </w:t>
      </w:r>
      <w:proofErr w:type="gramStart"/>
      <w:r w:rsidRPr="00C32F1B">
        <w:rPr>
          <w:rFonts w:ascii="Times New Roman" w:eastAsia="Times New Roman" w:hAnsi="Times New Roman"/>
          <w:lang w:eastAsia="it-IT"/>
        </w:rPr>
        <w:t>Giugno</w:t>
      </w:r>
      <w:proofErr w:type="gramEnd"/>
      <w:r w:rsidRPr="00C32F1B">
        <w:rPr>
          <w:rFonts w:ascii="Times New Roman" w:eastAsia="Times New Roman" w:hAnsi="Times New Roman"/>
          <w:lang w:eastAsia="it-IT"/>
        </w:rPr>
        <w:t xml:space="preserve"> 2023, gli importi eventualmente già erogati per l’annualità 2023 saranno adeguati a partire dal mese di Marzo 2023 con la corresponsione degli importi dovuti arretrati.</w:t>
      </w:r>
    </w:p>
    <w:p w14:paraId="0B69B1A5" w14:textId="77777777" w:rsidR="00C32F1B" w:rsidRPr="00C32F1B" w:rsidRDefault="00C32F1B" w:rsidP="00C32F1B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/>
          <w:lang w:eastAsia="it-IT"/>
        </w:rPr>
      </w:pPr>
    </w:p>
    <w:p w14:paraId="70D0D038" w14:textId="77777777" w:rsidR="00C32F1B" w:rsidRPr="00C32F1B" w:rsidRDefault="00C32F1B" w:rsidP="00C32F1B">
      <w:pPr>
        <w:suppressAutoHyphens w:val="0"/>
        <w:autoSpaceDN/>
        <w:spacing w:before="80" w:after="80"/>
        <w:jc w:val="both"/>
        <w:textAlignment w:val="auto"/>
        <w:rPr>
          <w:rFonts w:ascii="Times New Roman" w:eastAsia="Times New Roman" w:hAnsi="Times New Roman"/>
          <w:lang w:eastAsia="it-IT"/>
        </w:rPr>
      </w:pPr>
      <w:r w:rsidRPr="00C32F1B">
        <w:rPr>
          <w:rFonts w:ascii="Times New Roman" w:eastAsia="Times New Roman" w:hAnsi="Times New Roman"/>
          <w:lang w:eastAsia="it-IT"/>
        </w:rPr>
        <w:t>Lo Studio resta a disposizione per qualsiasi informazione aggiuntiva.</w:t>
      </w:r>
    </w:p>
    <w:p w14:paraId="15D0E6E9" w14:textId="77777777" w:rsidR="00C32F1B" w:rsidRPr="00C32F1B" w:rsidRDefault="00C32F1B" w:rsidP="00C32F1B">
      <w:pPr>
        <w:suppressAutoHyphens w:val="0"/>
        <w:autoSpaceDN/>
        <w:spacing w:before="80" w:after="80"/>
        <w:jc w:val="both"/>
        <w:textAlignment w:val="auto"/>
        <w:rPr>
          <w:rFonts w:ascii="Times New Roman" w:eastAsia="Times New Roman" w:hAnsi="Times New Roman"/>
          <w:lang w:eastAsia="it-IT"/>
        </w:rPr>
      </w:pPr>
    </w:p>
    <w:p w14:paraId="0A374826" w14:textId="77777777" w:rsidR="00C32F1B" w:rsidRPr="00C32F1B" w:rsidRDefault="00C32F1B" w:rsidP="00C32F1B">
      <w:pPr>
        <w:suppressAutoHyphens w:val="0"/>
        <w:autoSpaceDN/>
        <w:spacing w:before="80" w:after="80"/>
        <w:jc w:val="both"/>
        <w:textAlignment w:val="auto"/>
        <w:rPr>
          <w:rFonts w:ascii="Times New Roman" w:eastAsia="Times New Roman" w:hAnsi="Times New Roman"/>
          <w:lang w:eastAsia="it-IT"/>
        </w:rPr>
      </w:pPr>
      <w:r w:rsidRPr="00C32F1B">
        <w:rPr>
          <w:rFonts w:ascii="Times New Roman" w:eastAsia="Times New Roman" w:hAnsi="Times New Roman"/>
          <w:lang w:eastAsia="it-IT"/>
        </w:rPr>
        <w:t>Cordiali saluti</w:t>
      </w:r>
    </w:p>
    <w:p w14:paraId="05D78292" w14:textId="77777777" w:rsidR="00C32F1B" w:rsidRPr="00C32F1B" w:rsidRDefault="00C32F1B" w:rsidP="00C32F1B">
      <w:pPr>
        <w:suppressAutoHyphens w:val="0"/>
        <w:autoSpaceDN/>
        <w:spacing w:after="0"/>
        <w:jc w:val="both"/>
        <w:textAlignment w:val="auto"/>
        <w:rPr>
          <w:rFonts w:ascii="Times New Roman" w:eastAsia="Times New Roman" w:hAnsi="Times New Roman"/>
          <w:sz w:val="18"/>
          <w:szCs w:val="18"/>
          <w:lang w:eastAsia="it-IT"/>
        </w:rPr>
      </w:pPr>
    </w:p>
    <w:p w14:paraId="0A35653B" w14:textId="3D7939E3" w:rsidR="00A46695" w:rsidRDefault="00A46695" w:rsidP="00A46695">
      <w:pPr>
        <w:autoSpaceDE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450214" w14:textId="1C332A5B" w:rsidR="004840C0" w:rsidRPr="00A46695" w:rsidRDefault="004840C0" w:rsidP="00A46695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840C0" w:rsidRPr="00A4669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C0C41" w14:textId="77777777" w:rsidR="00A37C86" w:rsidRDefault="00A37C86" w:rsidP="00550DA5">
      <w:pPr>
        <w:spacing w:after="0" w:line="240" w:lineRule="auto"/>
      </w:pPr>
      <w:r>
        <w:separator/>
      </w:r>
    </w:p>
  </w:endnote>
  <w:endnote w:type="continuationSeparator" w:id="0">
    <w:p w14:paraId="24F6CDCF" w14:textId="77777777" w:rsidR="00A37C86" w:rsidRDefault="00A37C86" w:rsidP="00550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450D8" w14:textId="77777777" w:rsidR="00C8263A" w:rsidRPr="00C8263A" w:rsidRDefault="00C8263A" w:rsidP="00C8263A">
    <w:pPr>
      <w:pStyle w:val="Pidipagina"/>
      <w:jc w:val="center"/>
      <w:rPr>
        <w:b/>
        <w:bCs/>
        <w:i/>
        <w:iCs/>
      </w:rPr>
    </w:pPr>
    <w:r w:rsidRPr="00C8263A">
      <w:rPr>
        <w:b/>
        <w:bCs/>
        <w:i/>
        <w:iCs/>
      </w:rPr>
      <w:t>Consulenti del Lavoro</w:t>
    </w:r>
  </w:p>
  <w:p w14:paraId="136A8EFB" w14:textId="77777777" w:rsidR="00C8263A" w:rsidRPr="00C8263A" w:rsidRDefault="00C8263A" w:rsidP="00C8263A">
    <w:pPr>
      <w:pStyle w:val="Pidipagina"/>
      <w:jc w:val="center"/>
      <w:rPr>
        <w:b/>
        <w:bCs/>
        <w:i/>
        <w:iCs/>
      </w:rPr>
    </w:pPr>
    <w:r w:rsidRPr="00C8263A">
      <w:rPr>
        <w:b/>
        <w:bCs/>
        <w:i/>
        <w:iCs/>
      </w:rPr>
      <w:t xml:space="preserve">Centro Direzionale </w:t>
    </w:r>
    <w:proofErr w:type="spellStart"/>
    <w:r w:rsidRPr="00C8263A">
      <w:rPr>
        <w:b/>
        <w:bCs/>
        <w:i/>
        <w:iCs/>
      </w:rPr>
      <w:t>is</w:t>
    </w:r>
    <w:proofErr w:type="spellEnd"/>
    <w:r w:rsidRPr="00C8263A">
      <w:rPr>
        <w:b/>
        <w:bCs/>
        <w:i/>
        <w:iCs/>
      </w:rPr>
      <w:t>. G1 sc. C piano 9 int.69</w:t>
    </w:r>
  </w:p>
  <w:p w14:paraId="74C3FAAB" w14:textId="79FBDDD1" w:rsidR="00C8263A" w:rsidRPr="00C8263A" w:rsidRDefault="00C8263A" w:rsidP="00C8263A">
    <w:pPr>
      <w:pStyle w:val="Pidipagina"/>
      <w:jc w:val="center"/>
      <w:rPr>
        <w:b/>
        <w:bCs/>
        <w:i/>
        <w:iCs/>
      </w:rPr>
    </w:pPr>
    <w:r w:rsidRPr="00C8263A">
      <w:rPr>
        <w:b/>
        <w:bCs/>
        <w:i/>
        <w:iCs/>
      </w:rPr>
      <w:t>80143 Napoli Tel. 081/18677680 - 081/18677681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D2A33" w14:textId="77777777" w:rsidR="00A37C86" w:rsidRDefault="00A37C86" w:rsidP="00550DA5">
      <w:pPr>
        <w:spacing w:after="0" w:line="240" w:lineRule="auto"/>
      </w:pPr>
      <w:r>
        <w:separator/>
      </w:r>
    </w:p>
  </w:footnote>
  <w:footnote w:type="continuationSeparator" w:id="0">
    <w:p w14:paraId="321D942A" w14:textId="77777777" w:rsidR="00A37C86" w:rsidRDefault="00A37C86" w:rsidP="00550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9AF71" w14:textId="1B3352DD" w:rsidR="00550DA5" w:rsidRDefault="00550DA5">
    <w:pPr>
      <w:pStyle w:val="Intestazione"/>
    </w:pPr>
    <w:r>
      <w:rPr>
        <w:rFonts w:ascii="Times New Roman" w:hAnsi="Times New Roman"/>
        <w:noProof/>
      </w:rPr>
      <w:drawing>
        <wp:anchor distT="0" distB="0" distL="114300" distR="114300" simplePos="0" relativeHeight="251659264" behindDoc="1" locked="0" layoutInCell="1" allowOverlap="1" wp14:anchorId="209771C4" wp14:editId="09F1C586">
          <wp:simplePos x="0" y="0"/>
          <wp:positionH relativeFrom="margin">
            <wp:posOffset>0</wp:posOffset>
          </wp:positionH>
          <wp:positionV relativeFrom="paragraph">
            <wp:posOffset>-43180</wp:posOffset>
          </wp:positionV>
          <wp:extent cx="1188720" cy="9144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FEB012" w14:textId="77777777" w:rsidR="00550DA5" w:rsidRDefault="00550DA5">
    <w:pPr>
      <w:pStyle w:val="Intestazione"/>
    </w:pPr>
  </w:p>
  <w:p w14:paraId="621BDCDF" w14:textId="2A65846B" w:rsidR="00550DA5" w:rsidRDefault="00550DA5">
    <w:pPr>
      <w:pStyle w:val="Intestazione"/>
    </w:pPr>
    <w:r>
      <w:rPr>
        <w:rFonts w:ascii="Times New Roman" w:hAnsi="Times New Roman"/>
        <w:noProof/>
      </w:rPr>
      <w:drawing>
        <wp:anchor distT="0" distB="0" distL="114300" distR="114300" simplePos="0" relativeHeight="251661312" behindDoc="1" locked="0" layoutInCell="1" allowOverlap="1" wp14:anchorId="0C0EEF1E" wp14:editId="0F0DFF1D">
          <wp:simplePos x="0" y="0"/>
          <wp:positionH relativeFrom="margin">
            <wp:posOffset>5440680</wp:posOffset>
          </wp:positionH>
          <wp:positionV relativeFrom="topMargin">
            <wp:posOffset>655955</wp:posOffset>
          </wp:positionV>
          <wp:extent cx="641350" cy="617220"/>
          <wp:effectExtent l="0" t="0" r="6350" b="0"/>
          <wp:wrapNone/>
          <wp:docPr id="2" name="Immagine 2" descr="C:\Users\Tommaso\AppData\Local\Microsoft\Windows\INetCache\Content.MSO\3FA7369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Tommaso\AppData\Local\Microsoft\Windows\INetCache\Content.MSO\3FA73690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721B0"/>
    <w:multiLevelType w:val="hybridMultilevel"/>
    <w:tmpl w:val="1772EB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83675"/>
    <w:multiLevelType w:val="hybridMultilevel"/>
    <w:tmpl w:val="FA5C44B2"/>
    <w:lvl w:ilvl="0" w:tplc="5858B6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D474C"/>
    <w:multiLevelType w:val="hybridMultilevel"/>
    <w:tmpl w:val="85E87EF2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51612A05"/>
    <w:multiLevelType w:val="hybridMultilevel"/>
    <w:tmpl w:val="F37CA4F4"/>
    <w:lvl w:ilvl="0" w:tplc="ACCA75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B32FF"/>
    <w:multiLevelType w:val="hybridMultilevel"/>
    <w:tmpl w:val="DFC04E28"/>
    <w:lvl w:ilvl="0" w:tplc="B308DF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218984">
    <w:abstractNumId w:val="0"/>
  </w:num>
  <w:num w:numId="2" w16cid:durableId="799415534">
    <w:abstractNumId w:val="2"/>
  </w:num>
  <w:num w:numId="3" w16cid:durableId="304625422">
    <w:abstractNumId w:val="4"/>
  </w:num>
  <w:num w:numId="4" w16cid:durableId="1103771254">
    <w:abstractNumId w:val="1"/>
  </w:num>
  <w:num w:numId="5" w16cid:durableId="19632217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A5"/>
    <w:rsid w:val="00014211"/>
    <w:rsid w:val="00042DAA"/>
    <w:rsid w:val="00153C05"/>
    <w:rsid w:val="00154281"/>
    <w:rsid w:val="00342084"/>
    <w:rsid w:val="0039168B"/>
    <w:rsid w:val="00397D0D"/>
    <w:rsid w:val="003D33A3"/>
    <w:rsid w:val="004224B2"/>
    <w:rsid w:val="00481D47"/>
    <w:rsid w:val="004840C0"/>
    <w:rsid w:val="004C30C3"/>
    <w:rsid w:val="00550DA5"/>
    <w:rsid w:val="0055256C"/>
    <w:rsid w:val="006B331B"/>
    <w:rsid w:val="00727FAC"/>
    <w:rsid w:val="007641A8"/>
    <w:rsid w:val="008A1279"/>
    <w:rsid w:val="008E6E51"/>
    <w:rsid w:val="0094458D"/>
    <w:rsid w:val="009A0D4C"/>
    <w:rsid w:val="00A37C86"/>
    <w:rsid w:val="00A46695"/>
    <w:rsid w:val="00AF0712"/>
    <w:rsid w:val="00B20913"/>
    <w:rsid w:val="00B60EEB"/>
    <w:rsid w:val="00B71604"/>
    <w:rsid w:val="00C32F1B"/>
    <w:rsid w:val="00C8263A"/>
    <w:rsid w:val="00D31072"/>
    <w:rsid w:val="00D8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9B13B"/>
  <w15:chartTrackingRefBased/>
  <w15:docId w15:val="{009D07FF-147B-470D-903D-2553E5E8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6E5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0D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0DA5"/>
  </w:style>
  <w:style w:type="paragraph" w:styleId="Pidipagina">
    <w:name w:val="footer"/>
    <w:basedOn w:val="Normale"/>
    <w:link w:val="PidipaginaCarattere"/>
    <w:uiPriority w:val="99"/>
    <w:unhideWhenUsed/>
    <w:rsid w:val="00550D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0DA5"/>
  </w:style>
  <w:style w:type="paragraph" w:styleId="Paragrafoelenco">
    <w:name w:val="List Paragraph"/>
    <w:basedOn w:val="Normale"/>
    <w:uiPriority w:val="34"/>
    <w:qFormat/>
    <w:rsid w:val="00550DA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50D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50DA5"/>
    <w:pPr>
      <w:widowControl w:val="0"/>
      <w:autoSpaceDE w:val="0"/>
      <w:spacing w:after="0" w:line="240" w:lineRule="auto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Bifani</dc:creator>
  <cp:keywords/>
  <dc:description/>
  <cp:lastModifiedBy>Studio Capocotta Rinaldi</cp:lastModifiedBy>
  <cp:revision>2</cp:revision>
  <dcterms:created xsi:type="dcterms:W3CDTF">2022-12-27T16:49:00Z</dcterms:created>
  <dcterms:modified xsi:type="dcterms:W3CDTF">2022-12-27T16:49:00Z</dcterms:modified>
</cp:coreProperties>
</file>